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66D3" w14:textId="353FE1F8" w:rsidR="00FA4A84" w:rsidRDefault="00FA4A84" w:rsidP="00882ECC">
      <w:pPr>
        <w:shd w:val="clear" w:color="auto" w:fill="FFFFFF"/>
        <w:spacing w:after="240" w:line="330" w:lineRule="atLeast"/>
        <w:jc w:val="center"/>
        <w:textAlignment w:val="baseline"/>
        <w:rPr>
          <w:rFonts w:ascii="Arial" w:eastAsia="Times New Roman" w:hAnsi="Arial" w:cs="Arial"/>
          <w:color w:val="717171"/>
          <w:spacing w:val="8"/>
          <w:kern w:val="0"/>
          <w:sz w:val="21"/>
          <w:szCs w:val="21"/>
          <w:lang w:eastAsia="tr-TR"/>
          <w14:ligatures w14:val="none"/>
        </w:rPr>
      </w:pPr>
    </w:p>
    <w:p w14:paraId="1C8EC3EB" w14:textId="0D1550AB" w:rsidR="009C7E39" w:rsidRPr="00882ECC" w:rsidRDefault="009C7E39" w:rsidP="00882ECC">
      <w:pPr>
        <w:shd w:val="clear" w:color="auto" w:fill="FFFFFF"/>
        <w:spacing w:after="240" w:line="330" w:lineRule="atLeast"/>
        <w:jc w:val="center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ÇEVRE POLİTİKASI</w:t>
      </w:r>
    </w:p>
    <w:p w14:paraId="59A94923" w14:textId="45279467" w:rsidR="00EA19CA" w:rsidRPr="00882ECC" w:rsidRDefault="00EA19CA" w:rsidP="00EA19CA">
      <w:pPr>
        <w:shd w:val="clear" w:color="auto" w:fill="FFFFFF"/>
        <w:spacing w:after="24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 xml:space="preserve">Kurulduğu günden bu yana çevreyi ve doğal kaynakları koruma konusunda gösterdiği özen ve çalışmalarla ‘Sıfır Atık’ belgesini almaya hak kazanan </w:t>
      </w:r>
      <w:r w:rsidR="00882ECC"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LVZZ</w:t>
      </w:r>
      <w:r w:rsidR="00FA4A84"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 xml:space="preserve"> Hotel</w:t>
      </w: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, bu belge ile çevre dostu çalışmalarını taçlandırdı.</w:t>
      </w: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br/>
      </w: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br/>
        <w:t>Burada çevreyi korur, kirlenmesini önler, çevreye olan olumsuz etkilerimizi azaltmayı hedefleriz.</w:t>
      </w: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br/>
      </w: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br/>
        <w:t>Bunun için;</w:t>
      </w:r>
    </w:p>
    <w:p w14:paraId="4E67B229" w14:textId="156E06F7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Yasal düzenlemeler çerçevesinde çevreye verdiğimiz zararın etkisini değerlendirir ve azaltacak yöntemler geliştiririz,</w:t>
      </w:r>
    </w:p>
    <w:p w14:paraId="7B2A9EB1" w14:textId="662D27C4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Her türlü kirliliğe sebep olabilecek ve çevreye zarar verebilecek kazaları önlemeye çalışırız,</w:t>
      </w:r>
    </w:p>
    <w:p w14:paraId="2D16D74D" w14:textId="6B3890B1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 xml:space="preserve">Atıklarımızı kaynağına, gruplarına ve tehlike sınıflarına göre en etkin şekilde ayırmaya özen gösteririz, </w:t>
      </w:r>
      <w:proofErr w:type="gramStart"/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Bu</w:t>
      </w:r>
      <w:proofErr w:type="gramEnd"/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 xml:space="preserve"> yaklaşımla daha fazla atığın geri dönüşüm şansına sahip olacağını, doğaya zarar vermeden yok edilebileceğini biliriz, atık miktarını azaltmayı hedefleriz,</w:t>
      </w:r>
    </w:p>
    <w:p w14:paraId="604E6722" w14:textId="38246418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Daha az atık çıkmasını sağlayacak şekilde ürün/malzeme alımı konusunda çalışmalar yaparız, atık miktarını yıldan yıla azaltmayı hedefleriz,</w:t>
      </w:r>
    </w:p>
    <w:p w14:paraId="3AD76C1A" w14:textId="6DF2BEB1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Tehlikeli maddeler ve kimyasalların </w:t>
      </w: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u w:val="single"/>
          <w:bdr w:val="none" w:sz="0" w:space="0" w:color="auto" w:frame="1"/>
          <w:lang w:eastAsia="tr-TR"/>
          <w14:ligatures w14:val="none"/>
        </w:rPr>
        <w:t>yalnızca ihtiyaç durumunda</w:t>
      </w: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 ve gerektiği kadar kullanılmasının hem çevreye olan negatif etkileri hem de atık miktarını azaltacağını biliriz,</w:t>
      </w:r>
    </w:p>
    <w:p w14:paraId="755AF8BC" w14:textId="1D7479B5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Otelimizde sunduğumuz yiyecek-içecek miktarını, misafir sayımıza göre planlayarak, daha az yiyecek-içeceğin çöpe gitmesini, artan sağlıklı yiyeceklerin ise tesis içinde/dışında değerlendirilmesini sağlarız,</w:t>
      </w:r>
    </w:p>
    <w:p w14:paraId="3E053597" w14:textId="4642B5A2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Otelimize aldığımız malzemelerde “geri dönüşüm” ve “çevre dostu” etiketi olanları tercih ederek doğayı korumaya katkıda bulunuruz. Yeniden kullanım fırsatları yaratmaya çalışırız,</w:t>
      </w:r>
    </w:p>
    <w:p w14:paraId="68E5ADE8" w14:textId="6DF245A7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Kâğıt, peçete, tuvalet kâğıdı, ambalaj gibi tek kullanımlık malzemeleri gerektiği kadar kullanıp doğaya daha az atık bırakmaya özen gösteririz,</w:t>
      </w:r>
    </w:p>
    <w:p w14:paraId="4E4D8522" w14:textId="472881E6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Çıkan atıkları; kaynağına, gruplarına ve tehlike sınıflarına göre en etkin şekilde ayırmaya özen gösteririz,</w:t>
      </w:r>
    </w:p>
    <w:p w14:paraId="0EF939C1" w14:textId="4B660B56" w:rsidR="00EA19CA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Genel alanlarda bulunan atık ayrışım üniteleri ve belirlenmiş atık depolama alanlarının nasıl kullanılacağını biliriz,</w:t>
      </w:r>
    </w:p>
    <w:p w14:paraId="24CDB8B6" w14:textId="0333E920" w:rsidR="00882ECC" w:rsidRDefault="00882ECC" w:rsidP="00882ECC">
      <w:p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</w:p>
    <w:p w14:paraId="79831D47" w14:textId="360736E4" w:rsidR="00882ECC" w:rsidRDefault="00882ECC" w:rsidP="00882ECC">
      <w:p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</w:p>
    <w:p w14:paraId="4DD18A3D" w14:textId="77777777" w:rsidR="00882ECC" w:rsidRPr="00882ECC" w:rsidRDefault="00882ECC" w:rsidP="00882ECC">
      <w:p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</w:p>
    <w:p w14:paraId="0A2950C5" w14:textId="3D323D4A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Atıkları doğru şekilde, özelliklerine göre ayrı alanlarda depolar, yasal depolama süre sınırlarını aşmadan lisanslı/yetkili firmalara teslim ederek, kayıtlarını muhafaza ederiz,</w:t>
      </w:r>
    </w:p>
    <w:p w14:paraId="6E0C5D1F" w14:textId="53838D16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Çevre görevlimiz ile birlikte yasal süreler dahilinde atık yönetim planımızı güncelleriz ve yasal periyotlarda resmi bildirimini yaparız,</w:t>
      </w:r>
    </w:p>
    <w:p w14:paraId="6B5D5A02" w14:textId="728173A5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Yıllık eğitimler ile tüm çalışanlarımızı bu konuda eğitir ve aylık denetimler ile performansımızı izleriz,</w:t>
      </w:r>
    </w:p>
    <w:p w14:paraId="7752E05B" w14:textId="7CDC26BA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Su, enerji ve tüm doğal kaynakları tasarruflu kullanmaya çalışırız. Bu hassasiyetimizi çalışanlarımız, misafirlerimiz, tedarikçilerimiz ile paylaşırız,</w:t>
      </w:r>
    </w:p>
    <w:p w14:paraId="4175F6F9" w14:textId="0E0F60B9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Çevre yönetimi konusundaki performansımızı ölçer, bu verileri hedefler ile izler ve performansımızı geliştirmeye çalışırız,</w:t>
      </w:r>
    </w:p>
    <w:p w14:paraId="6590884B" w14:textId="3017029B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Çalışanlarımızı çevre konusunda eğitmeyi ve duyarlılıklarını artırmayı amaçlarız,</w:t>
      </w:r>
    </w:p>
    <w:p w14:paraId="74C99D47" w14:textId="72E23FB6" w:rsidR="00EA19CA" w:rsidRPr="00882ECC" w:rsidRDefault="00EA19CA" w:rsidP="00EA19CA">
      <w:pPr>
        <w:numPr>
          <w:ilvl w:val="0"/>
          <w:numId w:val="2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882EC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Misafirlerimizin ve çalışanlarımızın çevre koruma ve atık yönetimi politikamıza katılımını sağlamak için çalışmalar yapar, bu felsefenin bir yaşam kültürü haline gelmesi için çalışırız.</w:t>
      </w:r>
    </w:p>
    <w:p w14:paraId="411434EC" w14:textId="77777777" w:rsidR="006C58D5" w:rsidRPr="00BF0D25" w:rsidRDefault="006C58D5">
      <w:pPr>
        <w:rPr>
          <w:rFonts w:cstheme="minorHAnsi"/>
        </w:rPr>
      </w:pPr>
    </w:p>
    <w:sectPr w:rsidR="006C58D5" w:rsidRPr="00BF0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65FD5" w14:textId="77777777" w:rsidR="003D724F" w:rsidRDefault="003D724F" w:rsidP="006334F7">
      <w:pPr>
        <w:spacing w:after="0" w:line="240" w:lineRule="auto"/>
      </w:pPr>
      <w:r>
        <w:separator/>
      </w:r>
    </w:p>
  </w:endnote>
  <w:endnote w:type="continuationSeparator" w:id="0">
    <w:p w14:paraId="7E5933AB" w14:textId="77777777" w:rsidR="003D724F" w:rsidRDefault="003D724F" w:rsidP="0063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FA55" w14:textId="77777777" w:rsidR="00882ECC" w:rsidRDefault="00882E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DCAE" w14:textId="77777777" w:rsidR="00882ECC" w:rsidRDefault="00882E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AC3E" w14:textId="77777777" w:rsidR="00882ECC" w:rsidRDefault="00882E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DC5C" w14:textId="77777777" w:rsidR="003D724F" w:rsidRDefault="003D724F" w:rsidP="006334F7">
      <w:pPr>
        <w:spacing w:after="0" w:line="240" w:lineRule="auto"/>
      </w:pPr>
      <w:r>
        <w:separator/>
      </w:r>
    </w:p>
  </w:footnote>
  <w:footnote w:type="continuationSeparator" w:id="0">
    <w:p w14:paraId="21AC77E1" w14:textId="77777777" w:rsidR="003D724F" w:rsidRDefault="003D724F" w:rsidP="0063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2C28" w14:textId="77777777" w:rsidR="00882ECC" w:rsidRDefault="00882E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3924" w14:textId="4BEDEE3E" w:rsidR="006334F7" w:rsidRDefault="00882ECC" w:rsidP="006334F7">
    <w:pPr>
      <w:pStyle w:val="stBilgi"/>
      <w:jc w:val="center"/>
    </w:pPr>
    <w:r>
      <w:rPr>
        <w:noProof/>
      </w:rPr>
      <w:drawing>
        <wp:inline distT="0" distB="0" distL="0" distR="0" wp14:anchorId="5E875276" wp14:editId="44A4BF75">
          <wp:extent cx="1211580" cy="1199986"/>
          <wp:effectExtent l="0" t="0" r="7620" b="63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511" cy="1202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BDB9" w14:textId="77777777" w:rsidR="00882ECC" w:rsidRDefault="00882E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724B"/>
    <w:multiLevelType w:val="multilevel"/>
    <w:tmpl w:val="93E4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EEA1D6E"/>
    <w:multiLevelType w:val="multilevel"/>
    <w:tmpl w:val="86C2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330921">
    <w:abstractNumId w:val="1"/>
  </w:num>
  <w:num w:numId="2" w16cid:durableId="150165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3"/>
    <w:rsid w:val="00224226"/>
    <w:rsid w:val="003D724F"/>
    <w:rsid w:val="003E7233"/>
    <w:rsid w:val="00611399"/>
    <w:rsid w:val="006334F7"/>
    <w:rsid w:val="006C58D5"/>
    <w:rsid w:val="007429C0"/>
    <w:rsid w:val="007A2E22"/>
    <w:rsid w:val="008278B8"/>
    <w:rsid w:val="00882ECC"/>
    <w:rsid w:val="009C7E39"/>
    <w:rsid w:val="00AA6519"/>
    <w:rsid w:val="00BF0D25"/>
    <w:rsid w:val="00C963A1"/>
    <w:rsid w:val="00EA19CA"/>
    <w:rsid w:val="00EF110E"/>
    <w:rsid w:val="00F60C65"/>
    <w:rsid w:val="00FA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5FAF"/>
  <w15:chartTrackingRefBased/>
  <w15:docId w15:val="{A0AE551C-A0F1-4D32-A2E3-9B434BB1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34F7"/>
  </w:style>
  <w:style w:type="paragraph" w:styleId="AltBilgi">
    <w:name w:val="footer"/>
    <w:basedOn w:val="Normal"/>
    <w:link w:val="AltBilgiChar"/>
    <w:uiPriority w:val="99"/>
    <w:unhideWhenUsed/>
    <w:rsid w:val="0063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34F7"/>
  </w:style>
  <w:style w:type="paragraph" w:styleId="NormalWeb">
    <w:name w:val="Normal (Web)"/>
    <w:basedOn w:val="Normal"/>
    <w:uiPriority w:val="99"/>
    <w:semiHidden/>
    <w:unhideWhenUsed/>
    <w:rsid w:val="00EA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RAMMOS02</dc:creator>
  <cp:keywords/>
  <dc:description/>
  <cp:lastModifiedBy>gm</cp:lastModifiedBy>
  <cp:revision>6</cp:revision>
  <dcterms:created xsi:type="dcterms:W3CDTF">2023-05-30T15:36:00Z</dcterms:created>
  <dcterms:modified xsi:type="dcterms:W3CDTF">2026-03-17T13:09:00Z</dcterms:modified>
</cp:coreProperties>
</file>